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4B" w:rsidRDefault="00062C52">
      <w:pPr>
        <w:rPr>
          <w:sz w:val="32"/>
          <w:szCs w:val="32"/>
        </w:rPr>
      </w:pPr>
      <w:r w:rsidRPr="00062C52">
        <w:rPr>
          <w:b/>
          <w:sz w:val="32"/>
          <w:szCs w:val="32"/>
        </w:rPr>
        <w:t>DOCUMENT E:</w:t>
      </w:r>
      <w:r w:rsidRPr="00062C52">
        <w:rPr>
          <w:sz w:val="32"/>
          <w:szCs w:val="32"/>
        </w:rPr>
        <w:t xml:space="preserve"> “Santiago, the Native </w:t>
      </w:r>
      <w:proofErr w:type="spellStart"/>
      <w:r w:rsidRPr="00062C52">
        <w:rPr>
          <w:b/>
          <w:i/>
          <w:sz w:val="32"/>
          <w:szCs w:val="32"/>
        </w:rPr>
        <w:t>Mador</w:t>
      </w:r>
      <w:proofErr w:type="spellEnd"/>
      <w:r w:rsidRPr="00062C52">
        <w:rPr>
          <w:sz w:val="32"/>
          <w:szCs w:val="32"/>
        </w:rPr>
        <w:t xml:space="preserve"> of Santa Maria de </w:t>
      </w:r>
      <w:proofErr w:type="spellStart"/>
      <w:r w:rsidRPr="00062C52">
        <w:rPr>
          <w:sz w:val="32"/>
          <w:szCs w:val="32"/>
        </w:rPr>
        <w:t>Suamca</w:t>
      </w:r>
      <w:proofErr w:type="spellEnd"/>
      <w:r>
        <w:rPr>
          <w:sz w:val="32"/>
          <w:szCs w:val="32"/>
        </w:rPr>
        <w:t xml:space="preserve">, October </w:t>
      </w:r>
      <w:r w:rsidRPr="00062C52">
        <w:rPr>
          <w:sz w:val="32"/>
          <w:szCs w:val="32"/>
        </w:rPr>
        <w:t>18, 1754”</w:t>
      </w:r>
      <w:r>
        <w:rPr>
          <w:sz w:val="32"/>
          <w:szCs w:val="32"/>
        </w:rPr>
        <w:t xml:space="preserve"> (Modified)</w:t>
      </w:r>
    </w:p>
    <w:p w:rsidR="004D45DD" w:rsidRDefault="00062C52" w:rsidP="004D45DD">
      <w:pPr>
        <w:rPr>
          <w:i/>
          <w:sz w:val="24"/>
          <w:szCs w:val="24"/>
        </w:rPr>
      </w:pPr>
      <w:r>
        <w:rPr>
          <w:i/>
          <w:sz w:val="24"/>
          <w:szCs w:val="24"/>
        </w:rPr>
        <w:t xml:space="preserve">Santiago’s testimony was given during the </w:t>
      </w:r>
      <w:r w:rsidR="002E5A59">
        <w:rPr>
          <w:i/>
          <w:sz w:val="24"/>
          <w:szCs w:val="24"/>
        </w:rPr>
        <w:t>second round</w:t>
      </w:r>
      <w:r>
        <w:rPr>
          <w:i/>
          <w:sz w:val="24"/>
          <w:szCs w:val="24"/>
        </w:rPr>
        <w:t xml:space="preserve"> of investigation </w:t>
      </w:r>
      <w:r w:rsidR="002E5A59">
        <w:rPr>
          <w:i/>
          <w:sz w:val="24"/>
          <w:szCs w:val="24"/>
        </w:rPr>
        <w:t xml:space="preserve">conducted by Governor </w:t>
      </w:r>
      <w:r>
        <w:rPr>
          <w:i/>
          <w:sz w:val="24"/>
          <w:szCs w:val="24"/>
        </w:rPr>
        <w:t xml:space="preserve">Ortiz </w:t>
      </w:r>
      <w:proofErr w:type="spellStart"/>
      <w:r>
        <w:rPr>
          <w:i/>
          <w:sz w:val="24"/>
          <w:szCs w:val="24"/>
        </w:rPr>
        <w:t>Parrila’</w:t>
      </w:r>
      <w:r w:rsidR="002E5A59">
        <w:rPr>
          <w:i/>
          <w:sz w:val="24"/>
          <w:szCs w:val="24"/>
        </w:rPr>
        <w:t>s</w:t>
      </w:r>
      <w:proofErr w:type="spellEnd"/>
      <w:r w:rsidR="002E5A59">
        <w:rPr>
          <w:i/>
          <w:sz w:val="24"/>
          <w:szCs w:val="24"/>
        </w:rPr>
        <w:t xml:space="preserve"> successor.</w:t>
      </w:r>
      <w:r>
        <w:rPr>
          <w:i/>
          <w:sz w:val="24"/>
          <w:szCs w:val="24"/>
        </w:rPr>
        <w:t xml:space="preserve"> </w:t>
      </w:r>
    </w:p>
    <w:p w:rsidR="004D45DD" w:rsidRPr="00062C52" w:rsidRDefault="004D45DD" w:rsidP="004D45DD">
      <w:pPr>
        <w:pBdr>
          <w:bottom w:val="single" w:sz="4" w:space="1" w:color="auto"/>
        </w:pBdr>
        <w:rPr>
          <w:i/>
          <w:sz w:val="24"/>
          <w:szCs w:val="24"/>
        </w:rPr>
      </w:pPr>
    </w:p>
    <w:p w:rsidR="004D45DD" w:rsidRDefault="00062C52">
      <w:pPr>
        <w:rPr>
          <w:sz w:val="24"/>
          <w:szCs w:val="24"/>
        </w:rPr>
      </w:pPr>
      <w:r>
        <w:rPr>
          <w:sz w:val="24"/>
          <w:szCs w:val="24"/>
        </w:rPr>
        <w:tab/>
        <w:t xml:space="preserve">“The leader of the uprising was Luis of </w:t>
      </w:r>
      <w:proofErr w:type="spellStart"/>
      <w:r>
        <w:rPr>
          <w:sz w:val="24"/>
          <w:szCs w:val="24"/>
        </w:rPr>
        <w:t>Sáric</w:t>
      </w:r>
      <w:proofErr w:type="spellEnd"/>
      <w:r>
        <w:rPr>
          <w:sz w:val="24"/>
          <w:szCs w:val="24"/>
        </w:rPr>
        <w:t xml:space="preserve">, Captain General of everything. I do not know what his motive was for rebelling. I have heard it said that he rebelled because Father Keller </w:t>
      </w:r>
      <w:r w:rsidRPr="00062C52">
        <w:rPr>
          <w:b/>
          <w:sz w:val="24"/>
          <w:szCs w:val="24"/>
        </w:rPr>
        <w:t>chastised</w:t>
      </w:r>
      <w:r>
        <w:rPr>
          <w:sz w:val="24"/>
          <w:szCs w:val="24"/>
        </w:rPr>
        <w:t xml:space="preserve"> him, but I do not believe it. It was said by his relatives that when Father Keller chastised him he had already been planning his rebellion. More than a year before when the corn was still short he had been going around promoting the uprising. When he went to see Father Keller and the Father chastised him, he was only looking for excuses, to see if the Father would give him any reason to start the rebellion…”</w:t>
      </w:r>
    </w:p>
    <w:tbl>
      <w:tblPr>
        <w:tblStyle w:val="TableGrid"/>
        <w:tblW w:w="0" w:type="auto"/>
        <w:tblLook w:val="04A0"/>
      </w:tblPr>
      <w:tblGrid>
        <w:gridCol w:w="9576"/>
      </w:tblGrid>
      <w:tr w:rsidR="00062C52" w:rsidTr="00062C52">
        <w:tc>
          <w:tcPr>
            <w:tcW w:w="9576" w:type="dxa"/>
          </w:tcPr>
          <w:p w:rsidR="00062C52" w:rsidRDefault="00062C52" w:rsidP="00062C52">
            <w:pPr>
              <w:rPr>
                <w:sz w:val="24"/>
                <w:szCs w:val="24"/>
              </w:rPr>
            </w:pPr>
            <w:r>
              <w:rPr>
                <w:sz w:val="24"/>
                <w:szCs w:val="24"/>
              </w:rPr>
              <w:t>Vocabulary:</w:t>
            </w:r>
          </w:p>
          <w:p w:rsidR="00062C52" w:rsidRPr="004D45DD" w:rsidRDefault="00062C52" w:rsidP="00062C52">
            <w:pPr>
              <w:rPr>
                <w:sz w:val="24"/>
                <w:szCs w:val="24"/>
              </w:rPr>
            </w:pPr>
            <w:proofErr w:type="spellStart"/>
            <w:r>
              <w:rPr>
                <w:i/>
                <w:sz w:val="24"/>
                <w:szCs w:val="24"/>
              </w:rPr>
              <w:t>Mado</w:t>
            </w:r>
            <w:r w:rsidR="004D45DD">
              <w:rPr>
                <w:i/>
                <w:sz w:val="24"/>
                <w:szCs w:val="24"/>
              </w:rPr>
              <w:t>r</w:t>
            </w:r>
            <w:proofErr w:type="spellEnd"/>
            <w:r w:rsidR="004D45DD">
              <w:rPr>
                <w:sz w:val="24"/>
                <w:szCs w:val="24"/>
              </w:rPr>
              <w:t>- native mission officer</w:t>
            </w:r>
          </w:p>
          <w:p w:rsidR="00062C52" w:rsidRDefault="00062C52">
            <w:pPr>
              <w:rPr>
                <w:sz w:val="24"/>
                <w:szCs w:val="24"/>
              </w:rPr>
            </w:pPr>
            <w:r>
              <w:rPr>
                <w:sz w:val="24"/>
                <w:szCs w:val="24"/>
              </w:rPr>
              <w:t>Chastise</w:t>
            </w:r>
            <w:r w:rsidR="004D45DD">
              <w:rPr>
                <w:sz w:val="24"/>
                <w:szCs w:val="24"/>
              </w:rPr>
              <w:t>- to discipline or criticize severely</w:t>
            </w:r>
          </w:p>
        </w:tc>
      </w:tr>
    </w:tbl>
    <w:p w:rsidR="004D45DD" w:rsidRDefault="004D45DD" w:rsidP="00062C52">
      <w:pPr>
        <w:rPr>
          <w:i/>
          <w:sz w:val="24"/>
          <w:szCs w:val="24"/>
        </w:rPr>
      </w:pPr>
    </w:p>
    <w:p w:rsidR="00062C52" w:rsidRPr="00611AEC" w:rsidRDefault="00062C52" w:rsidP="00062C52">
      <w:pPr>
        <w:rPr>
          <w:sz w:val="24"/>
          <w:szCs w:val="24"/>
        </w:rPr>
      </w:pPr>
      <w:r>
        <w:rPr>
          <w:i/>
          <w:sz w:val="24"/>
          <w:szCs w:val="24"/>
        </w:rPr>
        <w:t xml:space="preserve">Source: “Santiago, the Native </w:t>
      </w:r>
      <w:proofErr w:type="spellStart"/>
      <w:r>
        <w:rPr>
          <w:i/>
          <w:sz w:val="24"/>
          <w:szCs w:val="24"/>
        </w:rPr>
        <w:t>Mador</w:t>
      </w:r>
      <w:proofErr w:type="spellEnd"/>
      <w:r>
        <w:rPr>
          <w:i/>
          <w:sz w:val="24"/>
          <w:szCs w:val="24"/>
        </w:rPr>
        <w:t xml:space="preserve">” is translated from the original Spanish by Don </w:t>
      </w:r>
      <w:proofErr w:type="spellStart"/>
      <w:r>
        <w:rPr>
          <w:i/>
          <w:sz w:val="24"/>
          <w:szCs w:val="24"/>
        </w:rPr>
        <w:t>Garate</w:t>
      </w:r>
      <w:proofErr w:type="spellEnd"/>
      <w:r>
        <w:rPr>
          <w:i/>
          <w:sz w:val="24"/>
          <w:szCs w:val="24"/>
        </w:rPr>
        <w:t xml:space="preserve"> and is located in his book </w:t>
      </w:r>
      <w:r>
        <w:rPr>
          <w:i/>
          <w:sz w:val="24"/>
          <w:szCs w:val="24"/>
          <w:u w:val="single"/>
        </w:rPr>
        <w:t>Pedro de la Cruz, alias “Chihuahua”</w:t>
      </w:r>
      <w:r>
        <w:rPr>
          <w:i/>
          <w:sz w:val="24"/>
          <w:szCs w:val="24"/>
        </w:rPr>
        <w:t>, p. 10.</w:t>
      </w:r>
    </w:p>
    <w:p w:rsidR="00062C52" w:rsidRPr="00062C52" w:rsidRDefault="00062C52">
      <w:pPr>
        <w:rPr>
          <w:sz w:val="24"/>
          <w:szCs w:val="24"/>
        </w:rPr>
      </w:pPr>
    </w:p>
    <w:sectPr w:rsidR="00062C52" w:rsidRPr="00062C52" w:rsidSect="00956B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C52"/>
    <w:rsid w:val="00062C52"/>
    <w:rsid w:val="002E5A59"/>
    <w:rsid w:val="004D45DD"/>
    <w:rsid w:val="00956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jmcclintock</dc:creator>
  <cp:lastModifiedBy>jmcclintock</cp:lastModifiedBy>
  <cp:revision>2</cp:revision>
  <dcterms:created xsi:type="dcterms:W3CDTF">2016-07-24T21:40:00Z</dcterms:created>
  <dcterms:modified xsi:type="dcterms:W3CDTF">2016-07-24T22:31:00Z</dcterms:modified>
</cp:coreProperties>
</file>